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D44A0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071C7E" w:rsidRP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A0">
        <w:rPr>
          <w:rFonts w:ascii="Times New Roman" w:hAnsi="Times New Roman" w:cs="Times New Roman"/>
          <w:sz w:val="24"/>
          <w:szCs w:val="28"/>
        </w:rPr>
        <w:t>«Детский сад №20 комбинированного вида «Кораблик»</w:t>
      </w:r>
    </w:p>
    <w:p w:rsidR="005D44A0" w:rsidRPr="005D44A0" w:rsidRDefault="005D44A0" w:rsidP="005D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Pr="005D44A0" w:rsidRDefault="005D44A0" w:rsidP="005D44A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D44A0">
        <w:rPr>
          <w:rFonts w:ascii="Times New Roman" w:hAnsi="Times New Roman" w:cs="Times New Roman"/>
          <w:sz w:val="72"/>
          <w:szCs w:val="72"/>
        </w:rPr>
        <w:t>Педагогический проект</w:t>
      </w:r>
    </w:p>
    <w:p w:rsidR="005D44A0" w:rsidRPr="005D44A0" w:rsidRDefault="005D44A0" w:rsidP="005D44A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РУКОТВОРНАЯ АЗБУКА</w:t>
      </w:r>
    </w:p>
    <w:p w:rsidR="005D44A0" w:rsidRPr="005D44A0" w:rsidRDefault="005D44A0" w:rsidP="005D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4A0" w:rsidRPr="005D44A0" w:rsidRDefault="005D44A0" w:rsidP="005D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44A0" w:rsidRP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44A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44A0">
        <w:rPr>
          <w:rFonts w:ascii="Times New Roman" w:hAnsi="Times New Roman" w:cs="Times New Roman"/>
          <w:sz w:val="28"/>
          <w:szCs w:val="28"/>
        </w:rPr>
        <w:t>Хлебникова Лариса Юрьевна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44A0" w:rsidRPr="005D44A0" w:rsidRDefault="005D44A0" w:rsidP="005D44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44A0">
        <w:rPr>
          <w:rFonts w:ascii="Times New Roman" w:hAnsi="Times New Roman" w:cs="Times New Roman"/>
          <w:sz w:val="28"/>
          <w:szCs w:val="28"/>
        </w:rPr>
        <w:t xml:space="preserve"> логопед высшей категории</w:t>
      </w:r>
    </w:p>
    <w:p w:rsidR="005D44A0" w:rsidRPr="005D44A0" w:rsidRDefault="005D44A0" w:rsidP="005D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4A0" w:rsidRPr="005D44A0" w:rsidRDefault="005D44A0" w:rsidP="005D4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P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A0">
        <w:rPr>
          <w:rFonts w:ascii="Times New Roman" w:hAnsi="Times New Roman" w:cs="Times New Roman"/>
          <w:sz w:val="28"/>
          <w:szCs w:val="28"/>
        </w:rPr>
        <w:t>Верхняя Салда</w:t>
      </w: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4A0">
        <w:rPr>
          <w:rFonts w:ascii="Times New Roman" w:hAnsi="Times New Roman" w:cs="Times New Roman"/>
          <w:sz w:val="28"/>
          <w:szCs w:val="28"/>
        </w:rPr>
        <w:t>2015г.</w:t>
      </w:r>
    </w:p>
    <w:p w:rsidR="005D44A0" w:rsidRPr="005D44A0" w:rsidRDefault="005D44A0" w:rsidP="005D44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A0">
        <w:rPr>
          <w:rFonts w:ascii="Times New Roman" w:hAnsi="Times New Roman" w:cs="Times New Roman"/>
          <w:b/>
          <w:sz w:val="28"/>
          <w:szCs w:val="28"/>
        </w:rPr>
        <w:lastRenderedPageBreak/>
        <w:t>ВИЗИТКА ПРОЕКТА «РУКОТВОРНАЯ АЗБУКА»</w:t>
      </w:r>
    </w:p>
    <w:p w:rsidR="005D44A0" w:rsidRDefault="005D44A0" w:rsidP="005D44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66"/>
        <w:gridCol w:w="1758"/>
        <w:gridCol w:w="3342"/>
      </w:tblGrid>
      <w:tr w:rsidR="005D44A0" w:rsidTr="00701191">
        <w:tc>
          <w:tcPr>
            <w:tcW w:w="9571" w:type="dxa"/>
            <w:gridSpan w:val="4"/>
          </w:tcPr>
          <w:p w:rsidR="005D44A0" w:rsidRPr="005D44A0" w:rsidRDefault="005D44A0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4A0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</w:p>
        </w:tc>
      </w:tr>
      <w:tr w:rsidR="005D44A0" w:rsidTr="005D44A0">
        <w:tc>
          <w:tcPr>
            <w:tcW w:w="4785" w:type="dxa"/>
            <w:gridSpan w:val="2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gridSpan w:val="2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Лариса Юрьевна</w:t>
            </w:r>
          </w:p>
        </w:tc>
      </w:tr>
      <w:tr w:rsidR="005D44A0" w:rsidTr="005D44A0">
        <w:tc>
          <w:tcPr>
            <w:tcW w:w="4785" w:type="dxa"/>
            <w:gridSpan w:val="2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786" w:type="dxa"/>
            <w:gridSpan w:val="2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№20 «Кораблик», логопед</w:t>
            </w:r>
          </w:p>
        </w:tc>
      </w:tr>
      <w:tr w:rsidR="005D44A0" w:rsidTr="003C5676">
        <w:tc>
          <w:tcPr>
            <w:tcW w:w="9571" w:type="dxa"/>
            <w:gridSpan w:val="4"/>
          </w:tcPr>
          <w:p w:rsidR="005D44A0" w:rsidRPr="005D44A0" w:rsidRDefault="005D44A0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5D44A0" w:rsidTr="00DF782F">
        <w:tc>
          <w:tcPr>
            <w:tcW w:w="9571" w:type="dxa"/>
            <w:gridSpan w:val="4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«Рукотворная азбука»</w:t>
            </w:r>
          </w:p>
        </w:tc>
      </w:tr>
      <w:tr w:rsidR="005D44A0" w:rsidTr="00925D9D">
        <w:tc>
          <w:tcPr>
            <w:tcW w:w="9571" w:type="dxa"/>
            <w:gridSpan w:val="4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проекта</w:t>
            </w:r>
          </w:p>
        </w:tc>
      </w:tr>
      <w:tr w:rsidR="005D44A0" w:rsidTr="00656397">
        <w:tc>
          <w:tcPr>
            <w:tcW w:w="9571" w:type="dxa"/>
            <w:gridSpan w:val="4"/>
          </w:tcPr>
          <w:p w:rsidR="005D44A0" w:rsidRDefault="005D44A0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44A0" w:rsidRDefault="005D44A0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образа буквы.</w:t>
            </w:r>
          </w:p>
          <w:p w:rsidR="005D44A0" w:rsidRDefault="005D44A0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5D44A0" w:rsidRDefault="005D44A0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4A0" w:rsidRDefault="005D44A0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 полученных знаний на занятиях.</w:t>
            </w:r>
          </w:p>
          <w:p w:rsidR="005D44A0" w:rsidRDefault="005D44A0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 и творчества.</w:t>
            </w:r>
          </w:p>
          <w:p w:rsidR="005D44A0" w:rsidRDefault="007B3A56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  <w:p w:rsidR="007B3A56" w:rsidRDefault="007B3A56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полученного продукта, как на логопедических занятиях, так и на занятиях с воспитателем.</w:t>
            </w:r>
          </w:p>
          <w:p w:rsidR="007B3A56" w:rsidRDefault="007B3A56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образовательный процесс.</w:t>
            </w:r>
          </w:p>
          <w:p w:rsidR="007B3A56" w:rsidRDefault="007B3A56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Апробирование новых форм работы с родителями в детском саду.</w:t>
            </w:r>
          </w:p>
          <w:p w:rsidR="007B3A56" w:rsidRDefault="007B3A56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Разработку еще одной формы взаимосвязи работы логопеда и воспитателей логопедических групп.</w:t>
            </w:r>
          </w:p>
          <w:p w:rsidR="007B3A56" w:rsidRPr="005D44A0" w:rsidRDefault="007B3A56" w:rsidP="005D44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пособия для самостоятельного изучения детьми в группе.</w:t>
            </w:r>
          </w:p>
        </w:tc>
      </w:tr>
      <w:tr w:rsidR="007B3A56" w:rsidTr="0014149F">
        <w:tc>
          <w:tcPr>
            <w:tcW w:w="9571" w:type="dxa"/>
            <w:gridSpan w:val="4"/>
          </w:tcPr>
          <w:p w:rsidR="007B3A56" w:rsidRDefault="007B3A56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56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образовательной деятельности</w:t>
            </w:r>
            <w:proofErr w:type="gramStart"/>
            <w:r w:rsidRPr="007B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</w:t>
            </w:r>
          </w:p>
        </w:tc>
      </w:tr>
      <w:tr w:rsidR="007B3A56" w:rsidTr="002B7A80">
        <w:tc>
          <w:tcPr>
            <w:tcW w:w="9571" w:type="dxa"/>
            <w:gridSpan w:val="4"/>
          </w:tcPr>
          <w:p w:rsidR="007B3A56" w:rsidRDefault="007B3A56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5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</w:p>
        </w:tc>
      </w:tr>
      <w:tr w:rsidR="007B3A56" w:rsidTr="007D78F9">
        <w:tc>
          <w:tcPr>
            <w:tcW w:w="9571" w:type="dxa"/>
            <w:gridSpan w:val="4"/>
          </w:tcPr>
          <w:p w:rsidR="007B3A56" w:rsidRPr="007B3A56" w:rsidRDefault="007B3A56" w:rsidP="007B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Приблизительная продолжительность проекта: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года (старшая, подготовительная группа)</w:t>
            </w:r>
          </w:p>
        </w:tc>
      </w:tr>
      <w:tr w:rsidR="007B3A56" w:rsidTr="00721412">
        <w:tc>
          <w:tcPr>
            <w:tcW w:w="9571" w:type="dxa"/>
            <w:gridSpan w:val="4"/>
          </w:tcPr>
          <w:p w:rsidR="007B3A56" w:rsidRPr="007B3A56" w:rsidRDefault="007B3A56" w:rsidP="00BD64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 проекта: </w:t>
            </w:r>
            <w:r w:rsidRPr="007B3A56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Стандарты дошкольного образования,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6468" w:rsidRPr="00BD646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дошкольного образования «От рождения до школы» под редакцией Н. Е. </w:t>
            </w:r>
            <w:proofErr w:type="spellStart"/>
            <w:r w:rsidR="00BD6468" w:rsidRPr="00BD6468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BD6468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BD6468" w:rsidRPr="00BD6468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коррекционно-развивающей работы в логопедической группе детского сада для детей с общим недоразвитием речи (с 4 до 7 лет)</w:t>
            </w:r>
            <w:r w:rsidR="00BD64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D6468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="00BD646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D6468" w:rsidTr="00E06051">
        <w:tc>
          <w:tcPr>
            <w:tcW w:w="9571" w:type="dxa"/>
            <w:gridSpan w:val="4"/>
          </w:tcPr>
          <w:p w:rsidR="00BD6468" w:rsidRPr="00BD6468" w:rsidRDefault="00BD6468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/Ожидаемые результаты обучения</w:t>
            </w:r>
          </w:p>
        </w:tc>
      </w:tr>
      <w:tr w:rsidR="00BD6468" w:rsidTr="009B4DEE">
        <w:tc>
          <w:tcPr>
            <w:tcW w:w="9571" w:type="dxa"/>
            <w:gridSpan w:val="4"/>
          </w:tcPr>
          <w:p w:rsidR="00BD6468" w:rsidRDefault="00BD6468" w:rsidP="00BD64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детьми букв алфавита.</w:t>
            </w:r>
          </w:p>
          <w:p w:rsidR="00BD6468" w:rsidRDefault="00BD6468" w:rsidP="00BD64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навык чтения.</w:t>
            </w:r>
          </w:p>
          <w:p w:rsidR="00BD6468" w:rsidRDefault="00BD6468" w:rsidP="00BD64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фонематический слух. Умение детей находить заданный звук в начале, середине, конце слова.</w:t>
            </w:r>
          </w:p>
          <w:p w:rsidR="00BD6468" w:rsidRDefault="00BD6468" w:rsidP="00BD64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педагогическую культуру родителей в вопросах воспитания детей. (Научить родителей одному из приемов изучения букв, тем самым показать широкие возможности для занятий с ребенком дома).</w:t>
            </w:r>
          </w:p>
          <w:p w:rsidR="00BD6468" w:rsidRDefault="00BD6468" w:rsidP="00BD64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посредством раскрашивания, вырезания своих работ и создания коллажей.</w:t>
            </w:r>
          </w:p>
          <w:p w:rsidR="00BD6468" w:rsidRPr="00BD6468" w:rsidRDefault="00BD6468" w:rsidP="00BD64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мышление и творческие способности.</w:t>
            </w:r>
          </w:p>
        </w:tc>
      </w:tr>
      <w:tr w:rsidR="00BD6468" w:rsidTr="00D9285A">
        <w:tc>
          <w:tcPr>
            <w:tcW w:w="9571" w:type="dxa"/>
            <w:gridSpan w:val="4"/>
          </w:tcPr>
          <w:p w:rsidR="00BD6468" w:rsidRPr="00BD6468" w:rsidRDefault="00BD6468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направляющие проект</w:t>
            </w:r>
          </w:p>
        </w:tc>
      </w:tr>
      <w:tr w:rsidR="00BD6468" w:rsidTr="00D47671">
        <w:tc>
          <w:tcPr>
            <w:tcW w:w="3085" w:type="dxa"/>
          </w:tcPr>
          <w:p w:rsidR="00BD6468" w:rsidRDefault="00BD6468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Основополагающий вопрос</w:t>
            </w:r>
          </w:p>
        </w:tc>
        <w:tc>
          <w:tcPr>
            <w:tcW w:w="6486" w:type="dxa"/>
            <w:gridSpan w:val="3"/>
          </w:tcPr>
          <w:p w:rsidR="00BD6468" w:rsidRDefault="00BD6468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буквы</w:t>
            </w:r>
            <w:r w:rsidR="00945F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BD6468" w:rsidTr="00D47671">
        <w:tc>
          <w:tcPr>
            <w:tcW w:w="3085" w:type="dxa"/>
          </w:tcPr>
          <w:p w:rsidR="00BD6468" w:rsidRDefault="00BD6468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6486" w:type="dxa"/>
            <w:gridSpan w:val="3"/>
          </w:tcPr>
          <w:p w:rsidR="00BD6468" w:rsidRDefault="00945F3F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изучать звуки и буквы?</w:t>
            </w:r>
          </w:p>
        </w:tc>
      </w:tr>
      <w:tr w:rsidR="00BD6468" w:rsidTr="00D47671">
        <w:tc>
          <w:tcPr>
            <w:tcW w:w="3085" w:type="dxa"/>
          </w:tcPr>
          <w:p w:rsidR="00BD6468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вопросы</w:t>
            </w:r>
          </w:p>
        </w:tc>
        <w:tc>
          <w:tcPr>
            <w:tcW w:w="6486" w:type="dxa"/>
            <w:gridSpan w:val="3"/>
          </w:tcPr>
          <w:p w:rsidR="00BD6468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звук отличается от буквы?</w:t>
            </w:r>
          </w:p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буквы?</w:t>
            </w:r>
          </w:p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звуки делятся на группы: гласные и согласные?</w:t>
            </w:r>
          </w:p>
        </w:tc>
      </w:tr>
      <w:tr w:rsidR="00D47671" w:rsidTr="00D47671">
        <w:tc>
          <w:tcPr>
            <w:tcW w:w="3085" w:type="dxa"/>
          </w:tcPr>
          <w:p w:rsidR="00D47671" w:rsidRPr="00D47671" w:rsidRDefault="00D47671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71">
              <w:rPr>
                <w:rFonts w:ascii="Times New Roman" w:hAnsi="Times New Roman" w:cs="Times New Roman"/>
                <w:b/>
                <w:sz w:val="28"/>
                <w:szCs w:val="28"/>
              </w:rPr>
              <w:t>До работы над проектом</w:t>
            </w:r>
          </w:p>
        </w:tc>
        <w:tc>
          <w:tcPr>
            <w:tcW w:w="3480" w:type="dxa"/>
            <w:gridSpan w:val="2"/>
          </w:tcPr>
          <w:p w:rsidR="00D47671" w:rsidRPr="00D47671" w:rsidRDefault="00D47671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7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 работают над проектом и выполняют задания</w:t>
            </w:r>
          </w:p>
        </w:tc>
        <w:tc>
          <w:tcPr>
            <w:tcW w:w="3006" w:type="dxa"/>
          </w:tcPr>
          <w:p w:rsidR="00D47671" w:rsidRPr="00D47671" w:rsidRDefault="00D47671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671">
              <w:rPr>
                <w:rFonts w:ascii="Times New Roman" w:hAnsi="Times New Roman" w:cs="Times New Roman"/>
                <w:b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D47671" w:rsidTr="00D47671">
        <w:tc>
          <w:tcPr>
            <w:tcW w:w="3085" w:type="dxa"/>
          </w:tcPr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не различают звук и букву</w:t>
            </w:r>
          </w:p>
        </w:tc>
        <w:tc>
          <w:tcPr>
            <w:tcW w:w="3480" w:type="dxa"/>
            <w:gridSpan w:val="2"/>
          </w:tcPr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Работая над проектом, дети вместе с родителями оформляли страницы книги с буквами, фотографировали предметы</w:t>
            </w:r>
          </w:p>
        </w:tc>
        <w:tc>
          <w:tcPr>
            <w:tcW w:w="3006" w:type="dxa"/>
          </w:tcPr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проекта дети самостоятельно называют буквы</w:t>
            </w:r>
          </w:p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читают тексты</w:t>
            </w:r>
          </w:p>
        </w:tc>
      </w:tr>
      <w:tr w:rsidR="00D47671" w:rsidTr="0016429D">
        <w:tc>
          <w:tcPr>
            <w:tcW w:w="9571" w:type="dxa"/>
            <w:gridSpan w:val="4"/>
          </w:tcPr>
          <w:p w:rsidR="00D47671" w:rsidRPr="00D47671" w:rsidRDefault="00D47671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методов оценивания</w:t>
            </w:r>
          </w:p>
        </w:tc>
      </w:tr>
      <w:tr w:rsidR="00D47671" w:rsidTr="00A95EEF">
        <w:tc>
          <w:tcPr>
            <w:tcW w:w="9571" w:type="dxa"/>
            <w:gridSpan w:val="4"/>
          </w:tcPr>
          <w:p w:rsidR="00D47671" w:rsidRDefault="00D47671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знакомства со звуком и буквой, проводилась поисковая и продуктивная деятельность, в ходе которой выяснялось, как дети представляют буквы. Дети совместно с родителями оформляли букву, фотографировали предметы окружающего мира, напоминающие буквы. Выбирали из своих работ более правильные и красивые.</w:t>
            </w:r>
          </w:p>
        </w:tc>
      </w:tr>
      <w:tr w:rsidR="00D47671" w:rsidTr="003F72F5">
        <w:tc>
          <w:tcPr>
            <w:tcW w:w="9571" w:type="dxa"/>
            <w:gridSpan w:val="4"/>
          </w:tcPr>
          <w:p w:rsidR="00D47671" w:rsidRPr="00D47671" w:rsidRDefault="00B30B49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начальные знания, умения, навыки</w:t>
            </w:r>
          </w:p>
        </w:tc>
      </w:tr>
      <w:tr w:rsidR="00B30B49" w:rsidTr="005C31C2">
        <w:tc>
          <w:tcPr>
            <w:tcW w:w="9571" w:type="dxa"/>
            <w:gridSpan w:val="4"/>
          </w:tcPr>
          <w:p w:rsidR="00B30B49" w:rsidRDefault="00B30B49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проводились беседы «Откуда появилась азбука», чтение художественных произведений «Как хорошо уметь читать»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буква «Ты»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Л.Пантелеев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рассматривались разные азбуки, фотографии с буквами в жизни.</w:t>
            </w:r>
          </w:p>
        </w:tc>
      </w:tr>
      <w:tr w:rsidR="00B30B49" w:rsidTr="00D63AA3">
        <w:tc>
          <w:tcPr>
            <w:tcW w:w="9571" w:type="dxa"/>
            <w:gridSpan w:val="4"/>
          </w:tcPr>
          <w:p w:rsidR="00B30B49" w:rsidRPr="00B30B49" w:rsidRDefault="00B30B49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мероприятия</w:t>
            </w:r>
          </w:p>
        </w:tc>
      </w:tr>
      <w:tr w:rsidR="00B30B49" w:rsidTr="00B228E9">
        <w:tc>
          <w:tcPr>
            <w:tcW w:w="9571" w:type="dxa"/>
            <w:gridSpan w:val="4"/>
          </w:tcPr>
          <w:p w:rsidR="00B30B49" w:rsidRDefault="00B30B49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начальном этапе проекта каждому из детей и их родителям было дано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подобрать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24">
              <w:rPr>
                <w:rFonts w:ascii="Times New Roman" w:hAnsi="Times New Roman" w:cs="Times New Roman"/>
                <w:sz w:val="28"/>
                <w:szCs w:val="28"/>
              </w:rPr>
              <w:t>интересные изображения букв, стихи или загадки, картинки или фотографии букв. В итоге проекта была создана книга «Рукотворная азбука».</w:t>
            </w:r>
          </w:p>
        </w:tc>
      </w:tr>
      <w:tr w:rsidR="00B30B49" w:rsidTr="00A96497">
        <w:tc>
          <w:tcPr>
            <w:tcW w:w="9571" w:type="dxa"/>
            <w:gridSpan w:val="4"/>
          </w:tcPr>
          <w:p w:rsidR="00B30B49" w:rsidRPr="00190624" w:rsidRDefault="00190624" w:rsidP="005D4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ресурсы, необходимые для проекта</w:t>
            </w:r>
          </w:p>
        </w:tc>
      </w:tr>
      <w:tr w:rsidR="00B30B49" w:rsidTr="00E3520A">
        <w:tc>
          <w:tcPr>
            <w:tcW w:w="9571" w:type="dxa"/>
            <w:gridSpan w:val="4"/>
          </w:tcPr>
          <w:p w:rsidR="00B30B49" w:rsidRDefault="00190624" w:rsidP="00190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принтер, цифровая камера, сканер, интернет</w:t>
            </w:r>
          </w:p>
        </w:tc>
      </w:tr>
      <w:tr w:rsidR="00B30B49" w:rsidTr="006674C5">
        <w:tc>
          <w:tcPr>
            <w:tcW w:w="9571" w:type="dxa"/>
            <w:gridSpan w:val="4"/>
          </w:tcPr>
          <w:p w:rsidR="00B30B49" w:rsidRDefault="00190624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обработки изображений, текстовые редакторы, мультимедийные системы</w:t>
            </w:r>
          </w:p>
        </w:tc>
      </w:tr>
      <w:tr w:rsidR="00B30B49" w:rsidTr="00D47671">
        <w:tc>
          <w:tcPr>
            <w:tcW w:w="3085" w:type="dxa"/>
          </w:tcPr>
          <w:p w:rsidR="00B30B49" w:rsidRDefault="00190624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на печатной основе</w:t>
            </w:r>
          </w:p>
        </w:tc>
        <w:tc>
          <w:tcPr>
            <w:tcW w:w="6486" w:type="dxa"/>
            <w:gridSpan w:val="3"/>
          </w:tcPr>
          <w:p w:rsidR="00B30B49" w:rsidRPr="00190624" w:rsidRDefault="00190624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 w:rsidRPr="00190624">
              <w:rPr>
                <w:rFonts w:ascii="Times New Roman" w:hAnsi="Times New Roman" w:cs="Times New Roman"/>
                <w:sz w:val="28"/>
                <w:szCs w:val="28"/>
              </w:rPr>
              <w:t xml:space="preserve"> О.В. «Работа с семьей при подготовке детей к школе». СПб</w:t>
            </w:r>
            <w:proofErr w:type="gramStart"/>
            <w:r w:rsidRPr="0019062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2011</w:t>
            </w:r>
          </w:p>
          <w:p w:rsidR="00190624" w:rsidRDefault="00190624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624">
              <w:rPr>
                <w:rFonts w:ascii="Times New Roman" w:hAnsi="Times New Roman" w:cs="Times New Roman"/>
                <w:sz w:val="28"/>
                <w:szCs w:val="28"/>
              </w:rPr>
              <w:t>Волина В.В. «Учимся играя». – М.: Новая школа, 1994</w:t>
            </w:r>
          </w:p>
          <w:p w:rsidR="00190624" w:rsidRDefault="00190624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Н.В. «Учим буквы. Решаем ребусы». – М.: ТЦ Сфера, 2007</w:t>
            </w:r>
          </w:p>
          <w:p w:rsidR="00190624" w:rsidRDefault="00190624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И.В. «Игры и упражнения со звуками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словами». – М.: Издательство «Гном-Пресс», 1998</w:t>
            </w:r>
          </w:p>
          <w:p w:rsidR="00190624" w:rsidRDefault="00190624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тетради на звуки</w:t>
            </w:r>
          </w:p>
          <w:p w:rsidR="00190624" w:rsidRDefault="00190624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Суперраскраска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с заданиями», художник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2008г.</w:t>
            </w:r>
          </w:p>
          <w:p w:rsidR="00190624" w:rsidRPr="00701558" w:rsidRDefault="00240EDB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r w:rsidR="00011252" w:rsidRPr="00E76D0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http://Raskrasko.ru</w:t>
              </w:r>
              <w:r w:rsidR="00011252" w:rsidRPr="00E76D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701558" w:rsidRPr="00E12885" w:rsidRDefault="00240EDB" w:rsidP="00701558">
            <w:pPr>
              <w:pStyle w:val="a4"/>
              <w:numPr>
                <w:ilvl w:val="0"/>
                <w:numId w:val="3"/>
              </w:numPr>
              <w:ind w:hanging="544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" w:history="1">
              <w:r w:rsidR="00701558" w:rsidRPr="00E76D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http://skazles.ru/raskraski/azbuka/0013.html</w:t>
              </w:r>
            </w:hyperlink>
          </w:p>
          <w:p w:rsidR="00E12885" w:rsidRDefault="00E12885" w:rsidP="00E12885">
            <w:pPr>
              <w:pStyle w:val="a4"/>
              <w:numPr>
                <w:ilvl w:val="0"/>
                <w:numId w:val="3"/>
              </w:numPr>
              <w:ind w:hanging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76D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http://www.liveinternet.ru/users/valentinaw/post242418835</w:t>
              </w:r>
            </w:hyperlink>
          </w:p>
          <w:p w:rsidR="00011252" w:rsidRDefault="00011252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«Я учу буквы»</w:t>
            </w:r>
          </w:p>
          <w:p w:rsidR="00011252" w:rsidRDefault="00011252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 букв</w:t>
            </w:r>
          </w:p>
          <w:p w:rsidR="00011252" w:rsidRPr="00190624" w:rsidRDefault="00011252" w:rsidP="00190624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«Азбука в контурах»</w:t>
            </w:r>
          </w:p>
        </w:tc>
      </w:tr>
      <w:tr w:rsidR="00B30B49" w:rsidTr="00D47671">
        <w:tc>
          <w:tcPr>
            <w:tcW w:w="3085" w:type="dxa"/>
          </w:tcPr>
          <w:p w:rsidR="00B30B49" w:rsidRDefault="00011252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принадлежности</w:t>
            </w:r>
          </w:p>
        </w:tc>
        <w:tc>
          <w:tcPr>
            <w:tcW w:w="6486" w:type="dxa"/>
            <w:gridSpan w:val="3"/>
          </w:tcPr>
          <w:p w:rsidR="00B30B49" w:rsidRDefault="00011252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 и офисная;</w:t>
            </w:r>
          </w:p>
          <w:p w:rsidR="00011252" w:rsidRDefault="00011252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краски, фломастеры, мелки;</w:t>
            </w:r>
          </w:p>
          <w:p w:rsidR="00011252" w:rsidRDefault="00011252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(цветной, белый);</w:t>
            </w:r>
          </w:p>
          <w:p w:rsidR="00011252" w:rsidRDefault="00011252" w:rsidP="005D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материал.</w:t>
            </w:r>
          </w:p>
        </w:tc>
      </w:tr>
    </w:tbl>
    <w:p w:rsidR="005D44A0" w:rsidRDefault="005D44A0" w:rsidP="005D44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5D4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rPr>
          <w:rFonts w:ascii="Times New Roman" w:hAnsi="Times New Roman" w:cs="Times New Roman"/>
          <w:sz w:val="28"/>
          <w:szCs w:val="28"/>
        </w:rPr>
      </w:pPr>
    </w:p>
    <w:p w:rsidR="005D44A0" w:rsidRDefault="005D44A0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1252" w:rsidRDefault="00011252" w:rsidP="000112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Федеральными Государственными Образовательными Стандартами дошкольного образования и Законом об образовании Российской Федерации, сегодня на первом месте стоит задача развития ребенка, которое позволит сделать более эффективным процесс обучения и воспитания.</w:t>
      </w:r>
    </w:p>
    <w:p w:rsidR="00011252" w:rsidRDefault="00011252" w:rsidP="000112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развитие – современная стратегия обучения родному языку детей дошкольного возраста.</w:t>
      </w:r>
    </w:p>
    <w:p w:rsidR="00011252" w:rsidRDefault="00011252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Вопрос обучения грамоте дошкольников является  важным для каждого воспитателя, родителя, а также для учителя, который примет наших детей  в 1 класс.  Не менее важен он и для самого воспитанника - этот процесс влечет за собой его развитие.  Обучая грамоте, мы осуществляем  пропедевтику </w:t>
      </w:r>
      <w:proofErr w:type="spellStart"/>
      <w:r>
        <w:rPr>
          <w:rStyle w:val="c2"/>
          <w:color w:val="000000"/>
          <w:sz w:val="28"/>
          <w:szCs w:val="28"/>
        </w:rPr>
        <w:t>дислексии</w:t>
      </w:r>
      <w:proofErr w:type="spellEnd"/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дисграфии</w:t>
      </w:r>
      <w:proofErr w:type="spellEnd"/>
      <w:r>
        <w:rPr>
          <w:rStyle w:val="c2"/>
          <w:color w:val="000000"/>
          <w:sz w:val="28"/>
          <w:szCs w:val="28"/>
        </w:rPr>
        <w:t>, что поможет ребёнку избежать некоторых специфических ошибок.</w:t>
      </w:r>
    </w:p>
    <w:p w:rsidR="00011252" w:rsidRDefault="00011252" w:rsidP="00011252">
      <w:pPr>
        <w:pStyle w:val="c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Неправильный подход к обучению грамоте может привести к дополнительным проблемам обучения в школе. Кроме того,  по  новым стандартам дошкольное образование является уровнем  общего образования, этим  утверждается необходимость преемственности.</w:t>
      </w:r>
    </w:p>
    <w:p w:rsidR="00011252" w:rsidRDefault="00011252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Психологами доказано, что дети после пяти лет  обладают особой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чувствительностью и восприимчивостью к звуковой стороне  речи, поэтому именно этот возраст самый благоприятный для начала обучения чтению. Дети шести лет проявляют особый интерес к чтению и успешно им овладевают.  Наблюдения показывают, что   у детей появляется потребность самим не только рассматривать картинки, но и читать -  это возраст развития познавательных интересов.</w:t>
      </w:r>
    </w:p>
    <w:p w:rsidR="00011252" w:rsidRDefault="00011252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Главная задача педагогов и родителей превратить изучение азбуки в увлекательную игру, так как в дошкольном возрасте малыши не могут</w:t>
      </w:r>
      <w:r w:rsidR="008D766D">
        <w:rPr>
          <w:rStyle w:val="c2"/>
          <w:color w:val="000000"/>
          <w:sz w:val="28"/>
          <w:szCs w:val="28"/>
          <w:shd w:val="clear" w:color="auto" w:fill="FFFFFF"/>
        </w:rPr>
        <w:t xml:space="preserve"> сосредоточиться и продолжительное время концентрировать внимание.</w:t>
      </w:r>
    </w:p>
    <w:p w:rsidR="008D766D" w:rsidRDefault="008D766D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Знакомство с буквами, установление связи между буквами и звуками вызывают у детей дошкольного возраста с нарушениями речи немалые трудности. Данный процесс можно сделать более доступным и превратить в увлекательную игру.</w:t>
      </w:r>
    </w:p>
    <w:p w:rsidR="008D766D" w:rsidRDefault="008D766D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Процесс обучения идет более эффективно, если ребенок «пропускает» буквы через пальцы. Работает кинестетический анализатор – один из важнейших для детей дошкольного возраста. Это помогает разным по уровню развития детям лучше запомнить буквы, так как здесь работают три вида памяти: слуховая, зрительная и тактильная.</w:t>
      </w:r>
    </w:p>
    <w:p w:rsidR="008D766D" w:rsidRDefault="008D766D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Предлагаемый вид деятельности решает следующие задачи: при работе над оформлением буквы развиваются мелкие мышцы кисти ребенка, изготовление поделки формирует у него образ букв. Кроме того, подготовленные таким образом буквы помогают решать и сложную задачу анализа звуков в слове.</w:t>
      </w:r>
    </w:p>
    <w:p w:rsidR="008D766D" w:rsidRDefault="008D766D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Чем значим предлагаемый прием? Педагог имеет возможность организовать полезную и интересную совместную деятельность детей и родителей. Для этого не понадобятся сложные, трудоемкие действия,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дорогой материал. Практически всю работу ребенок сможет выполнить самостоятельно при минимальной помощи</w:t>
      </w:r>
      <w:r w:rsidR="00D9289A">
        <w:rPr>
          <w:rStyle w:val="c2"/>
          <w:color w:val="000000"/>
          <w:sz w:val="28"/>
          <w:szCs w:val="28"/>
          <w:shd w:val="clear" w:color="auto" w:fill="FFFFFF"/>
        </w:rPr>
        <w:t xml:space="preserve"> и поддержке взрослого. Полученный результат эстетически и эмоционально привлекателен для детей, так как они сами сделали что-то необычное, полезное. Кроме того, родители и дети заняты общим делом.</w:t>
      </w:r>
    </w:p>
    <w:p w:rsidR="00D9289A" w:rsidRDefault="00D9289A" w:rsidP="00011252">
      <w:pPr>
        <w:pStyle w:val="c0"/>
        <w:spacing w:before="0" w:beforeAutospacing="0" w:after="0" w:afterAutospacing="0"/>
        <w:ind w:firstLine="284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>Актуальность проблемы:</w:t>
      </w:r>
    </w:p>
    <w:p w:rsidR="008D766D" w:rsidRDefault="0085569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855693">
        <w:rPr>
          <w:sz w:val="28"/>
          <w:szCs w:val="28"/>
          <w:shd w:val="clear" w:color="auto" w:fill="FFFFFF"/>
        </w:rPr>
        <w:t xml:space="preserve">В условиях модернизации дошкольного образованиях один из критериев выпускника в образовательной области «Речевое развитие» - ребенок должен овладеть всеми средствами звукового анализа слов, определять основные качественные характеристики звуков в слове (гласный – согласный, твердый - мягкий, </w:t>
      </w:r>
      <w:proofErr w:type="gramStart"/>
      <w:r>
        <w:rPr>
          <w:sz w:val="28"/>
          <w:szCs w:val="28"/>
          <w:shd w:val="clear" w:color="auto" w:fill="FFFFFF"/>
        </w:rPr>
        <w:t>глухой-звонкий</w:t>
      </w:r>
      <w:proofErr w:type="gramEnd"/>
      <w:r>
        <w:rPr>
          <w:sz w:val="28"/>
          <w:szCs w:val="28"/>
          <w:shd w:val="clear" w:color="auto" w:fill="FFFFFF"/>
        </w:rPr>
        <w:t xml:space="preserve">) </w:t>
      </w:r>
      <w:r w:rsidRPr="00855693">
        <w:rPr>
          <w:sz w:val="28"/>
          <w:szCs w:val="28"/>
          <w:shd w:val="clear" w:color="auto" w:fill="FFFFFF"/>
        </w:rPr>
        <w:t>место звука в слове, проявлять интерес к чтению, самостоятельно читать слова.</w:t>
      </w:r>
    </w:p>
    <w:p w:rsidR="00855693" w:rsidRDefault="0085569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Возникает вопрос: с чего начинать обучение грамоте. Понятие «обучение грамоте» подразумевает развитие у ребенка ряда умений и навыков еще до знакомства с буквами и слогами.</w:t>
      </w:r>
    </w:p>
    <w:p w:rsidR="00855693" w:rsidRDefault="0085569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Главная задача педагогов и родителей – сформировать предпосылки к овладению грамотой. И начинать надо с развития фонематического восприятия, то есть умения правильно слышать, выделять и различать все звуки речи, а так же делать простейший звуковой анализ.</w:t>
      </w:r>
    </w:p>
    <w:p w:rsidR="00855693" w:rsidRDefault="0085569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Плохое владение звуковым анализом приводит к школе к ошибкам на письме, таким как пропуски букв, перестановка или замена букв, </w:t>
      </w:r>
      <w:proofErr w:type="spellStart"/>
      <w:r>
        <w:rPr>
          <w:sz w:val="28"/>
          <w:szCs w:val="28"/>
          <w:shd w:val="clear" w:color="auto" w:fill="FFFFFF"/>
        </w:rPr>
        <w:t>недописывание</w:t>
      </w:r>
      <w:proofErr w:type="spellEnd"/>
      <w:r>
        <w:rPr>
          <w:sz w:val="28"/>
          <w:szCs w:val="28"/>
          <w:shd w:val="clear" w:color="auto" w:fill="FFFFFF"/>
        </w:rPr>
        <w:t xml:space="preserve"> слов, то есть ошибкам, которые принято считать ошибками на внимание. Но такого рода ошибки преодолеваются с большим трудом, от них страдают даже ученики старших классов. Таким образом, первый камешек в фундамент грамотного письма и чтения закладывается еще в дошкольном детстве.</w:t>
      </w:r>
    </w:p>
    <w:p w:rsidR="0085569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Обследуя детей группы, сделан вывод: дети затрудняются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>:</w:t>
      </w:r>
    </w:p>
    <w:p w:rsidR="005D1F83" w:rsidRDefault="005D1F83" w:rsidP="005D1F8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Выделении</w:t>
      </w:r>
      <w:proofErr w:type="gramEnd"/>
      <w:r>
        <w:rPr>
          <w:sz w:val="28"/>
          <w:szCs w:val="28"/>
          <w:shd w:val="clear" w:color="auto" w:fill="FFFFFF"/>
        </w:rPr>
        <w:t xml:space="preserve"> звука на фоне слова;</w:t>
      </w:r>
    </w:p>
    <w:p w:rsidR="005D1F83" w:rsidRDefault="005D1F83" w:rsidP="005D1F8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Определении</w:t>
      </w:r>
      <w:proofErr w:type="gramEnd"/>
      <w:r>
        <w:rPr>
          <w:sz w:val="28"/>
          <w:szCs w:val="28"/>
          <w:shd w:val="clear" w:color="auto" w:fill="FFFFFF"/>
        </w:rPr>
        <w:t xml:space="preserve"> позиции звука в слове;</w:t>
      </w:r>
    </w:p>
    <w:p w:rsidR="005D1F83" w:rsidRDefault="005D1F83" w:rsidP="005D1F8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Подборе слова на заданный звук;</w:t>
      </w:r>
    </w:p>
    <w:p w:rsidR="005D1F83" w:rsidRDefault="005D1F83" w:rsidP="005D1F83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 владеют понятиями «гласный», «согласный» звуки, из чего вытекает неумение составлять звуковой анализ слова.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Проанализировав данные диагностики, выявилась проблема: у детей не сформированы предпосылки к освоению грамоте.</w:t>
      </w:r>
    </w:p>
    <w:p w:rsidR="005D1F83" w:rsidRP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5D1F83">
        <w:rPr>
          <w:b/>
          <w:sz w:val="28"/>
          <w:szCs w:val="28"/>
          <w:shd w:val="clear" w:color="auto" w:fill="FFFFFF"/>
        </w:rPr>
        <w:t>Тип проекта: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доминирующей в проекте деятельности: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творческий</w:t>
      </w:r>
      <w:proofErr w:type="gramEnd"/>
      <w:r>
        <w:rPr>
          <w:sz w:val="28"/>
          <w:szCs w:val="28"/>
          <w:shd w:val="clear" w:color="auto" w:fill="FFFFFF"/>
        </w:rPr>
        <w:t xml:space="preserve"> практико-ориентированный.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содержанию:</w:t>
      </w:r>
      <w:r>
        <w:rPr>
          <w:sz w:val="28"/>
          <w:szCs w:val="28"/>
          <w:shd w:val="clear" w:color="auto" w:fill="FFFFFF"/>
        </w:rPr>
        <w:t xml:space="preserve"> ребенок и семья.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числу участников проекта: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групповой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времени проведения: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долгосрочный</w:t>
      </w:r>
      <w:proofErr w:type="gramEnd"/>
      <w:r>
        <w:rPr>
          <w:sz w:val="28"/>
          <w:szCs w:val="28"/>
          <w:shd w:val="clear" w:color="auto" w:fill="FFFFFF"/>
        </w:rPr>
        <w:t xml:space="preserve"> (2 года).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характеру контактов:</w:t>
      </w:r>
      <w:r>
        <w:rPr>
          <w:sz w:val="28"/>
          <w:szCs w:val="28"/>
          <w:shd w:val="clear" w:color="auto" w:fill="FFFFFF"/>
        </w:rPr>
        <w:t xml:space="preserve"> в рамках ДОУ.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профилю знаний: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монопроект</w:t>
      </w:r>
      <w:proofErr w:type="spellEnd"/>
      <w:r>
        <w:rPr>
          <w:sz w:val="28"/>
          <w:szCs w:val="28"/>
          <w:shd w:val="clear" w:color="auto" w:fill="FFFFFF"/>
        </w:rPr>
        <w:t xml:space="preserve"> – область «Коммуникация».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sz w:val="28"/>
          <w:szCs w:val="28"/>
          <w:u w:val="single"/>
          <w:shd w:val="clear" w:color="auto" w:fill="FFFFFF"/>
        </w:rPr>
        <w:t>По характеру участия ребенка в проекте:</w:t>
      </w:r>
      <w:r>
        <w:rPr>
          <w:sz w:val="28"/>
          <w:szCs w:val="28"/>
          <w:shd w:val="clear" w:color="auto" w:fill="FFFFFF"/>
        </w:rPr>
        <w:t xml:space="preserve"> участник от зарождения идеи до получения результата.</w:t>
      </w:r>
    </w:p>
    <w:p w:rsidR="005D1F83" w:rsidRP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Длительность проекта: </w:t>
      </w:r>
      <w:proofErr w:type="gramStart"/>
      <w:r w:rsidRPr="005D1F83">
        <w:rPr>
          <w:sz w:val="28"/>
          <w:szCs w:val="28"/>
          <w:shd w:val="clear" w:color="auto" w:fill="FFFFFF"/>
        </w:rPr>
        <w:t>долгосрочный</w:t>
      </w:r>
      <w:proofErr w:type="gramEnd"/>
      <w:r w:rsidRPr="005D1F83">
        <w:rPr>
          <w:sz w:val="28"/>
          <w:szCs w:val="28"/>
          <w:shd w:val="clear" w:color="auto" w:fill="FFFFFF"/>
        </w:rPr>
        <w:t>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Ответственные: </w:t>
      </w:r>
      <w:r>
        <w:rPr>
          <w:sz w:val="28"/>
          <w:szCs w:val="28"/>
          <w:shd w:val="clear" w:color="auto" w:fill="FFFFFF"/>
        </w:rPr>
        <w:t>логопед и воспитатели старшей и подготовительной коррекционной группы «Почемучки».</w:t>
      </w:r>
    </w:p>
    <w:p w:rsidR="005D1F83" w:rsidRDefault="005D1F83" w:rsidP="005D1F83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5D1F83">
        <w:rPr>
          <w:b/>
          <w:sz w:val="28"/>
          <w:szCs w:val="28"/>
          <w:shd w:val="clear" w:color="auto" w:fill="FFFFFF"/>
        </w:rPr>
        <w:t>Участники:</w:t>
      </w:r>
      <w:r>
        <w:rPr>
          <w:sz w:val="28"/>
          <w:szCs w:val="28"/>
          <w:shd w:val="clear" w:color="auto" w:fill="FFFFFF"/>
        </w:rPr>
        <w:t xml:space="preserve"> дети и родители старшей и подготовительной коррекционной группы «Почемучки».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Проект направлен </w:t>
      </w:r>
      <w:proofErr w:type="gramStart"/>
      <w:r>
        <w:rPr>
          <w:b/>
          <w:sz w:val="28"/>
          <w:szCs w:val="28"/>
          <w:shd w:val="clear" w:color="auto" w:fill="FFFFFF"/>
        </w:rPr>
        <w:t>на</w:t>
      </w:r>
      <w:proofErr w:type="gramEnd"/>
      <w:r>
        <w:rPr>
          <w:b/>
          <w:sz w:val="28"/>
          <w:szCs w:val="28"/>
          <w:shd w:val="clear" w:color="auto" w:fill="FFFFFF"/>
        </w:rPr>
        <w:t>: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Закрепление образа буквы.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фонематического слуха.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Профилактику </w:t>
      </w:r>
      <w:proofErr w:type="spellStart"/>
      <w:r>
        <w:rPr>
          <w:sz w:val="28"/>
          <w:szCs w:val="28"/>
          <w:shd w:val="clear" w:color="auto" w:fill="FFFFFF"/>
        </w:rPr>
        <w:t>дисграфии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Закрепления полученных знаний на занятиях.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мышления и творчества.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мелкой моторики рук.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Использование полученного продукта, как на логопедических занятиях, так и на занятиях с воспитателями.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Включение родителей в образовательный процесс.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Апробирование новых форм работы с родителями в детском саду.</w:t>
      </w:r>
    </w:p>
    <w:p w:rsidR="005D1F83" w:rsidRDefault="005D1F83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Разработки еще одной формы взаимосвязи в работе логопеда и воспитателей логопедических групп.</w:t>
      </w:r>
    </w:p>
    <w:p w:rsidR="005D1F83" w:rsidRPr="005D1F83" w:rsidRDefault="001E4BFF" w:rsidP="005D1F83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Создание пособия для самостоятельного изучения детьми в группе.</w:t>
      </w: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</w:p>
    <w:p w:rsidR="005D1F8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Ожидаемые результаты:</w:t>
      </w:r>
    </w:p>
    <w:p w:rsidR="001E4BFF" w:rsidRDefault="001E4BFF" w:rsidP="001E4BFF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Знание детьми букв алфавита.</w:t>
      </w:r>
    </w:p>
    <w:p w:rsidR="001E4BFF" w:rsidRDefault="001E4BFF" w:rsidP="001E4BFF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Сформировать у детей навык чтения.</w:t>
      </w:r>
    </w:p>
    <w:p w:rsidR="001E4BFF" w:rsidRDefault="001E4BFF" w:rsidP="001E4BFF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Развить фонематический слух. Умение детей находить заданный звук в начале, середине, конце слова.</w:t>
      </w:r>
    </w:p>
    <w:p w:rsidR="001E4BFF" w:rsidRDefault="001E4BFF" w:rsidP="001E4BFF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Повышать педагогическую культуру родителей по воспитанию детей. (Научить родителей одному из приемов изучения букв, тем самым показать широкие возможности для занятий с ребенком дома).</w:t>
      </w:r>
    </w:p>
    <w:p w:rsidR="001E4BFF" w:rsidRDefault="001E4BFF" w:rsidP="001E4BFF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</w:p>
    <w:p w:rsidR="001E4BFF" w:rsidRPr="001E4BFF" w:rsidRDefault="001E4BFF" w:rsidP="001E4BFF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1E4BFF">
        <w:rPr>
          <w:b/>
          <w:sz w:val="28"/>
          <w:szCs w:val="28"/>
          <w:shd w:val="clear" w:color="auto" w:fill="FFFFFF"/>
        </w:rPr>
        <w:t xml:space="preserve">Задачи: </w:t>
      </w:r>
    </w:p>
    <w:p w:rsidR="001E4BFF" w:rsidRDefault="001E4BFF" w:rsidP="001E4BF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Сделать процесс изучения букв интересным и креативным.</w:t>
      </w:r>
    </w:p>
    <w:p w:rsidR="001E4BFF" w:rsidRDefault="001E4BFF" w:rsidP="001E4BF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Буквенные коллажи применять для развития фонематического слуха.</w:t>
      </w:r>
    </w:p>
    <w:p w:rsidR="001E4BFF" w:rsidRDefault="001E4BFF" w:rsidP="001E4BF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Процесс создания коллажей использовать как развитие мелкой моторики.</w:t>
      </w:r>
    </w:p>
    <w:p w:rsidR="001E4BFF" w:rsidRDefault="001E4BFF" w:rsidP="001E4BF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Вовлечь родителей в образовательный процесс в детском саду.</w:t>
      </w:r>
    </w:p>
    <w:p w:rsidR="001E4BFF" w:rsidRDefault="001E4BFF" w:rsidP="001E4BF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Закрепление изученного материала дома с родителями.</w:t>
      </w:r>
    </w:p>
    <w:p w:rsidR="001E4BFF" w:rsidRDefault="001E4BFF" w:rsidP="001E4BFF">
      <w:pPr>
        <w:pStyle w:val="c0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творческого потенциала каждого участника проекта.</w:t>
      </w:r>
    </w:p>
    <w:p w:rsidR="001E4BFF" w:rsidRDefault="001E4BFF" w:rsidP="001E4BFF">
      <w:pPr>
        <w:pStyle w:val="c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E4BFF" w:rsidRDefault="001E4BFF" w:rsidP="001E4BFF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1E4BFF">
        <w:rPr>
          <w:b/>
          <w:sz w:val="28"/>
          <w:szCs w:val="28"/>
          <w:shd w:val="clear" w:color="auto" w:fill="FFFFFF"/>
        </w:rPr>
        <w:t>Роль родителей в реализации проекта:</w:t>
      </w:r>
    </w:p>
    <w:p w:rsidR="001E4BFF" w:rsidRDefault="001E4BFF" w:rsidP="001E4BFF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4BFF">
        <w:rPr>
          <w:sz w:val="28"/>
          <w:szCs w:val="28"/>
          <w:shd w:val="clear" w:color="auto" w:fill="FFFFFF"/>
        </w:rPr>
        <w:t>Сотворчество родителей и детей по подбору материала для коллажей.</w:t>
      </w:r>
    </w:p>
    <w:p w:rsidR="001E4BFF" w:rsidRDefault="001E4BFF" w:rsidP="001E4BFF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с уже подобранным материалом (найди место звука в слове).</w:t>
      </w:r>
    </w:p>
    <w:p w:rsidR="001E4BFF" w:rsidRDefault="0016360C" w:rsidP="001E4BFF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Закрепление материала по уже изученным буквам.</w:t>
      </w:r>
    </w:p>
    <w:p w:rsidR="0016360C" w:rsidRDefault="0016360C" w:rsidP="001E4BFF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Консультации «Приемы запоминания графического облика букв», «Фонематический слух – основа правильной речи».</w:t>
      </w:r>
    </w:p>
    <w:p w:rsidR="0016360C" w:rsidRPr="0016360C" w:rsidRDefault="0016360C" w:rsidP="0016360C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16360C">
        <w:rPr>
          <w:b/>
          <w:sz w:val="28"/>
          <w:szCs w:val="28"/>
          <w:shd w:val="clear" w:color="auto" w:fill="FFFFFF"/>
        </w:rPr>
        <w:lastRenderedPageBreak/>
        <w:t>Этапы работы над проектом:</w:t>
      </w:r>
    </w:p>
    <w:p w:rsidR="0016360C" w:rsidRPr="0016360C" w:rsidRDefault="0016360C" w:rsidP="0016360C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16360C">
        <w:rPr>
          <w:b/>
          <w:sz w:val="28"/>
          <w:szCs w:val="28"/>
          <w:shd w:val="clear" w:color="auto" w:fill="FFFFFF"/>
        </w:rPr>
        <w:t>Подготовительный этап</w:t>
      </w:r>
    </w:p>
    <w:p w:rsidR="0016360C" w:rsidRDefault="0016360C" w:rsidP="0016360C">
      <w:pPr>
        <w:pStyle w:val="c0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Проведение родительского собрания по теме «</w:t>
      </w:r>
      <w:r w:rsidR="00240EDB">
        <w:rPr>
          <w:sz w:val="28"/>
          <w:szCs w:val="28"/>
          <w:shd w:val="clear" w:color="auto" w:fill="FFFFFF"/>
        </w:rPr>
        <w:t>Мы – читающая семья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».</w:t>
      </w:r>
    </w:p>
    <w:p w:rsidR="0016360C" w:rsidRDefault="0016360C" w:rsidP="0016360C">
      <w:pPr>
        <w:pStyle w:val="c0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Консультации в уголок родителей «Читаем с удовольствием», «Профилактика </w:t>
      </w:r>
      <w:proofErr w:type="spellStart"/>
      <w:r>
        <w:rPr>
          <w:sz w:val="28"/>
          <w:szCs w:val="28"/>
          <w:shd w:val="clear" w:color="auto" w:fill="FFFFFF"/>
        </w:rPr>
        <w:t>дислексии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дисграфии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16360C" w:rsidRDefault="0016360C" w:rsidP="0016360C">
      <w:pPr>
        <w:pStyle w:val="c0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Изготовление основы для альбома.</w:t>
      </w:r>
    </w:p>
    <w:p w:rsidR="0016360C" w:rsidRDefault="0016360C" w:rsidP="0016360C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</w:p>
    <w:p w:rsidR="0016360C" w:rsidRPr="0016360C" w:rsidRDefault="0016360C" w:rsidP="0016360C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16360C">
        <w:rPr>
          <w:b/>
          <w:sz w:val="28"/>
          <w:szCs w:val="28"/>
          <w:shd w:val="clear" w:color="auto" w:fill="FFFFFF"/>
        </w:rPr>
        <w:t>Основной этап работы</w:t>
      </w:r>
    </w:p>
    <w:p w:rsidR="0016360C" w:rsidRDefault="0016360C" w:rsidP="0016360C">
      <w:pPr>
        <w:pStyle w:val="c0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 материала.</w:t>
      </w:r>
    </w:p>
    <w:p w:rsidR="0016360C" w:rsidRDefault="0016360C" w:rsidP="0016360C">
      <w:pPr>
        <w:pStyle w:val="c0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Изготовление коллажей на заданную букву в группе с детьми.</w:t>
      </w:r>
    </w:p>
    <w:p w:rsidR="0016360C" w:rsidRDefault="0016360C" w:rsidP="0016360C">
      <w:pPr>
        <w:pStyle w:val="c0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с коллажами на коррекционных занятиях индивидуальных и подгрупповых, а также на занятиях с воспитателями.</w:t>
      </w:r>
    </w:p>
    <w:p w:rsidR="0016360C" w:rsidRDefault="0016360C" w:rsidP="0016360C">
      <w:pPr>
        <w:pStyle w:val="c0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Нахождение альбома в логопедическом уголке группы для самостоятельного изучения его детьми.</w:t>
      </w:r>
    </w:p>
    <w:p w:rsidR="0016360C" w:rsidRDefault="0016360C" w:rsidP="0016360C">
      <w:pPr>
        <w:pStyle w:val="c0"/>
        <w:numPr>
          <w:ilvl w:val="0"/>
          <w:numId w:val="11"/>
        </w:numPr>
        <w:spacing w:before="0" w:beforeAutospacing="0" w:after="0" w:afterAutospacing="0"/>
        <w:ind w:left="851" w:hanging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Знакомство родителей с каждым изготовленным </w:t>
      </w:r>
      <w:proofErr w:type="spellStart"/>
      <w:r>
        <w:rPr>
          <w:sz w:val="28"/>
          <w:szCs w:val="28"/>
          <w:shd w:val="clear" w:color="auto" w:fill="FFFFFF"/>
        </w:rPr>
        <w:t>коллажом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6360C" w:rsidRDefault="0016360C" w:rsidP="0016360C">
      <w:pPr>
        <w:pStyle w:val="c0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6360C" w:rsidRDefault="0016360C" w:rsidP="0016360C">
      <w:pPr>
        <w:pStyle w:val="c0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Заключительный этап</w:t>
      </w:r>
    </w:p>
    <w:p w:rsidR="0016360C" w:rsidRPr="0016360C" w:rsidRDefault="0016360C" w:rsidP="0016360C">
      <w:pPr>
        <w:pStyle w:val="c0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Проведение открытого занятия для родителей с демонстрацией сформированного навыка чтения.</w:t>
      </w:r>
    </w:p>
    <w:p w:rsidR="0016360C" w:rsidRPr="0016360C" w:rsidRDefault="0016360C" w:rsidP="0016360C">
      <w:pPr>
        <w:pStyle w:val="c0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Создание мультимедийной презентации (показ в слайдах альбома и процесс его изготовления).</w:t>
      </w:r>
    </w:p>
    <w:p w:rsidR="0016360C" w:rsidRPr="001E4BFF" w:rsidRDefault="0016360C" w:rsidP="0016360C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</w:p>
    <w:p w:rsidR="001E4BFF" w:rsidRPr="001E4BFF" w:rsidRDefault="001E4BFF" w:rsidP="001E4BFF">
      <w:pPr>
        <w:pStyle w:val="c0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</w:p>
    <w:p w:rsidR="005D1F83" w:rsidRPr="00855693" w:rsidRDefault="005D1F83" w:rsidP="00011252">
      <w:pPr>
        <w:pStyle w:val="c0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11252" w:rsidRPr="00011252" w:rsidRDefault="00011252" w:rsidP="0001125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11252" w:rsidRPr="0001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52"/>
    <w:multiLevelType w:val="hybridMultilevel"/>
    <w:tmpl w:val="81A89C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A659A"/>
    <w:multiLevelType w:val="hybridMultilevel"/>
    <w:tmpl w:val="2820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F77"/>
    <w:multiLevelType w:val="hybridMultilevel"/>
    <w:tmpl w:val="6C84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CB6347"/>
    <w:multiLevelType w:val="hybridMultilevel"/>
    <w:tmpl w:val="CD8C1EB4"/>
    <w:lvl w:ilvl="0" w:tplc="83A4949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E4332B"/>
    <w:multiLevelType w:val="hybridMultilevel"/>
    <w:tmpl w:val="79CA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028BE"/>
    <w:multiLevelType w:val="hybridMultilevel"/>
    <w:tmpl w:val="6ED2EF70"/>
    <w:lvl w:ilvl="0" w:tplc="83A4949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0C23444"/>
    <w:multiLevelType w:val="hybridMultilevel"/>
    <w:tmpl w:val="B3CE60AC"/>
    <w:lvl w:ilvl="0" w:tplc="83A4949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703A26"/>
    <w:multiLevelType w:val="hybridMultilevel"/>
    <w:tmpl w:val="00E0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9174E"/>
    <w:multiLevelType w:val="hybridMultilevel"/>
    <w:tmpl w:val="6AF0EE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0A4C89"/>
    <w:multiLevelType w:val="hybridMultilevel"/>
    <w:tmpl w:val="E384EA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81C210E"/>
    <w:multiLevelType w:val="hybridMultilevel"/>
    <w:tmpl w:val="9F9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51E3C"/>
    <w:multiLevelType w:val="hybridMultilevel"/>
    <w:tmpl w:val="32DC7D7C"/>
    <w:lvl w:ilvl="0" w:tplc="83A4949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A0"/>
    <w:rsid w:val="00011252"/>
    <w:rsid w:val="00071C7E"/>
    <w:rsid w:val="000C6F83"/>
    <w:rsid w:val="0016360C"/>
    <w:rsid w:val="0018212B"/>
    <w:rsid w:val="00190624"/>
    <w:rsid w:val="001E4BFF"/>
    <w:rsid w:val="00213934"/>
    <w:rsid w:val="00240EDB"/>
    <w:rsid w:val="00303390"/>
    <w:rsid w:val="00326EA5"/>
    <w:rsid w:val="00564E40"/>
    <w:rsid w:val="005D1F83"/>
    <w:rsid w:val="005D44A0"/>
    <w:rsid w:val="00701558"/>
    <w:rsid w:val="007B3A56"/>
    <w:rsid w:val="00855693"/>
    <w:rsid w:val="008D766D"/>
    <w:rsid w:val="00945F3F"/>
    <w:rsid w:val="00994E18"/>
    <w:rsid w:val="00994FCA"/>
    <w:rsid w:val="009E4240"/>
    <w:rsid w:val="00B30B49"/>
    <w:rsid w:val="00BD6468"/>
    <w:rsid w:val="00D47671"/>
    <w:rsid w:val="00D9289A"/>
    <w:rsid w:val="00DF7690"/>
    <w:rsid w:val="00E12885"/>
    <w:rsid w:val="00E337D2"/>
    <w:rsid w:val="00EE32AE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252"/>
    <w:rPr>
      <w:color w:val="0000FF" w:themeColor="hyperlink"/>
      <w:u w:val="single"/>
    </w:rPr>
  </w:style>
  <w:style w:type="paragraph" w:customStyle="1" w:styleId="c0">
    <w:name w:val="c0"/>
    <w:basedOn w:val="a"/>
    <w:rsid w:val="000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252"/>
  </w:style>
  <w:style w:type="character" w:customStyle="1" w:styleId="c1">
    <w:name w:val="c1"/>
    <w:basedOn w:val="a0"/>
    <w:rsid w:val="0001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252"/>
    <w:rPr>
      <w:color w:val="0000FF" w:themeColor="hyperlink"/>
      <w:u w:val="single"/>
    </w:rPr>
  </w:style>
  <w:style w:type="paragraph" w:customStyle="1" w:styleId="c0">
    <w:name w:val="c0"/>
    <w:basedOn w:val="a"/>
    <w:rsid w:val="000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252"/>
  </w:style>
  <w:style w:type="character" w:customStyle="1" w:styleId="c1">
    <w:name w:val="c1"/>
    <w:basedOn w:val="a0"/>
    <w:rsid w:val="0001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valentinaw/post2424188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azles.ru/raskraski/azbuka/00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krask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2015-05-23T18:24:00Z</dcterms:created>
  <dcterms:modified xsi:type="dcterms:W3CDTF">2015-05-24T08:31:00Z</dcterms:modified>
</cp:coreProperties>
</file>